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99A8" w14:textId="30FF3292" w:rsidR="0099545F" w:rsidRDefault="0099545F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0DE52A77" w14:textId="69BD74D7" w:rsidR="00826575" w:rsidRPr="00826575" w:rsidRDefault="00826575" w:rsidP="00826575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７：</w:t>
      </w:r>
      <w:r w:rsidRPr="00826575">
        <w:rPr>
          <w:rFonts w:ascii="HGPｺﾞｼｯｸM" w:eastAsia="HGPｺﾞｼｯｸM" w:hint="eastAsia"/>
          <w:sz w:val="20"/>
          <w:szCs w:val="20"/>
        </w:rPr>
        <w:t>2 そのとき、主はギデオンに仰せられた。「あなたといっしょにいる民は多すぎるから、わたしはミデヤン人を彼らの手に渡さない。イスラエルが、『自分の手で自分を救った』と言って、わたしに向かって誇るといけないから。</w:t>
      </w:r>
    </w:p>
    <w:p w14:paraId="2B9ACEFB" w14:textId="77777777" w:rsidR="00826575" w:rsidRPr="00826575" w:rsidRDefault="00826575" w:rsidP="00826575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79CE84F3" w14:textId="1FDE4406" w:rsidR="00BA65D7" w:rsidRDefault="00826575" w:rsidP="00826575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７：</w:t>
      </w:r>
      <w:r w:rsidRPr="00826575">
        <w:rPr>
          <w:rFonts w:ascii="HGPｺﾞｼｯｸM" w:eastAsia="HGPｺﾞｼｯｸM" w:hint="eastAsia"/>
          <w:sz w:val="20"/>
          <w:szCs w:val="20"/>
        </w:rPr>
        <w:t>3 今、民に聞こえるように告げ、『恐れ、おののく者はみな帰りなさい。ギルアデ山から離れなさい』と言え。」すると、民のうちから二万二千人が帰って行き、一万人が残った。</w:t>
      </w:r>
    </w:p>
    <w:p w14:paraId="6817EA0D" w14:textId="787AD561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1B58E739" w14:textId="773A5346" w:rsidR="00BA65D7" w:rsidRDefault="00826575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７：２　</w:t>
      </w:r>
      <w:r w:rsidRPr="00826575">
        <w:rPr>
          <w:rFonts w:ascii="HGPｺﾞｼｯｸM" w:eastAsia="HGPｺﾞｼｯｸM"/>
          <w:sz w:val="20"/>
          <w:szCs w:val="20"/>
        </w:rPr>
        <w:t xml:space="preserve">The LORD said to Gideon, </w:t>
      </w:r>
      <w:r w:rsidRPr="00826575">
        <w:rPr>
          <w:rFonts w:ascii="HGPｺﾞｼｯｸM" w:eastAsia="HGPｺﾞｼｯｸM"/>
          <w:sz w:val="20"/>
          <w:szCs w:val="20"/>
        </w:rPr>
        <w:t>“</w:t>
      </w:r>
      <w:r w:rsidRPr="00826575">
        <w:rPr>
          <w:rFonts w:ascii="HGPｺﾞｼｯｸM" w:eastAsia="HGPｺﾞｼｯｸM"/>
          <w:sz w:val="20"/>
          <w:szCs w:val="20"/>
        </w:rPr>
        <w:t xml:space="preserve">The people with you are too many for me to give the Midianites into their hand, lest Israel boast over me, saying, </w:t>
      </w:r>
      <w:r w:rsidRPr="00826575">
        <w:rPr>
          <w:rFonts w:ascii="HGPｺﾞｼｯｸM" w:eastAsia="HGPｺﾞｼｯｸM"/>
          <w:sz w:val="20"/>
          <w:szCs w:val="20"/>
        </w:rPr>
        <w:t>‘</w:t>
      </w:r>
      <w:r w:rsidRPr="00826575">
        <w:rPr>
          <w:rFonts w:ascii="HGPｺﾞｼｯｸM" w:eastAsia="HGPｺﾞｼｯｸM"/>
          <w:sz w:val="20"/>
          <w:szCs w:val="20"/>
        </w:rPr>
        <w:t>My own hand has saved me.</w:t>
      </w:r>
      <w:r w:rsidRPr="00826575">
        <w:rPr>
          <w:rFonts w:ascii="HGPｺﾞｼｯｸM" w:eastAsia="HGPｺﾞｼｯｸM"/>
          <w:sz w:val="20"/>
          <w:szCs w:val="20"/>
        </w:rPr>
        <w:t>’</w:t>
      </w:r>
    </w:p>
    <w:p w14:paraId="248EE065" w14:textId="184343C5" w:rsidR="00826575" w:rsidRDefault="00826575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678B99D1" w14:textId="3BF5A005" w:rsidR="00826575" w:rsidRDefault="00826575" w:rsidP="0099545F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７：３　</w:t>
      </w:r>
      <w:r w:rsidRPr="00826575">
        <w:rPr>
          <w:rFonts w:ascii="HGPｺﾞｼｯｸM" w:eastAsia="HGPｺﾞｼｯｸM"/>
          <w:sz w:val="20"/>
          <w:szCs w:val="20"/>
        </w:rPr>
        <w:t xml:space="preserve">Now therefore proclaim in the ears of the people, saying, </w:t>
      </w:r>
      <w:r w:rsidRPr="00826575">
        <w:rPr>
          <w:rFonts w:ascii="HGPｺﾞｼｯｸM" w:eastAsia="HGPｺﾞｼｯｸM"/>
          <w:sz w:val="20"/>
          <w:szCs w:val="20"/>
        </w:rPr>
        <w:t>‘</w:t>
      </w:r>
      <w:r w:rsidRPr="00826575">
        <w:rPr>
          <w:rFonts w:ascii="HGPｺﾞｼｯｸM" w:eastAsia="HGPｺﾞｼｯｸM"/>
          <w:sz w:val="20"/>
          <w:szCs w:val="20"/>
        </w:rPr>
        <w:t>Whoever is fearful and trembling, let him return home and hurry away from Mount Gilead.</w:t>
      </w:r>
      <w:r w:rsidRPr="00826575">
        <w:rPr>
          <w:rFonts w:ascii="HGPｺﾞｼｯｸM" w:eastAsia="HGPｺﾞｼｯｸM"/>
          <w:sz w:val="20"/>
          <w:szCs w:val="20"/>
        </w:rPr>
        <w:t>’”</w:t>
      </w:r>
      <w:r w:rsidRPr="00826575">
        <w:rPr>
          <w:rFonts w:ascii="HGPｺﾞｼｯｸM" w:eastAsia="HGPｺﾞｼｯｸM"/>
          <w:sz w:val="20"/>
          <w:szCs w:val="20"/>
        </w:rPr>
        <w:t xml:space="preserve"> Then 22,000 of the people returned, and 10,000 remained.</w:t>
      </w:r>
    </w:p>
    <w:p w14:paraId="464BD6FC" w14:textId="3DF4C25D" w:rsidR="000B2F4D" w:rsidRDefault="00D32C1E" w:rsidP="0040451D">
      <w:pPr>
        <w:ind w:right="270" w:firstLineChars="2600" w:firstLine="546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8B5E51">
        <w:rPr>
          <w:rFonts w:ascii="HGPｺﾞｼｯｸM" w:eastAsia="HGPｺﾞｼｯｸM" w:hint="eastAsia"/>
          <w:b/>
          <w:szCs w:val="21"/>
        </w:rPr>
        <w:t>１０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8B5E51">
        <w:rPr>
          <w:rFonts w:ascii="HGPｺﾞｼｯｸM" w:eastAsia="HGPｺﾞｼｯｸM" w:hint="eastAsia"/>
          <w:b/>
          <w:szCs w:val="21"/>
        </w:rPr>
        <w:t>０４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784DB4D4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8B5E51">
        <w:rPr>
          <w:rFonts w:cs="Times New Roman" w:hint="eastAsia"/>
          <w:b/>
          <w:sz w:val="28"/>
          <w:szCs w:val="28"/>
        </w:rPr>
        <w:t xml:space="preserve">１８０億人　</w:t>
      </w:r>
      <w:r w:rsidR="008B5E51">
        <w:rPr>
          <w:rFonts w:cs="Times New Roman" w:hint="eastAsia"/>
          <w:b/>
          <w:sz w:val="28"/>
          <w:szCs w:val="28"/>
        </w:rPr>
        <w:t>VS</w:t>
      </w:r>
      <w:r w:rsidR="008B5E51">
        <w:rPr>
          <w:rFonts w:cs="Times New Roman" w:hint="eastAsia"/>
          <w:b/>
          <w:sz w:val="28"/>
          <w:szCs w:val="28"/>
        </w:rPr>
        <w:t xml:space="preserve">　９万人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50183094" w:rsidR="006E34A5" w:rsidRPr="0039790E" w:rsidRDefault="006E34A5" w:rsidP="00F2576D">
      <w:pPr>
        <w:jc w:val="center"/>
        <w:rPr>
          <w:rFonts w:cs="Times New Roman" w:hint="eastAsia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F11830" w:rsidRPr="00F11830">
        <w:rPr>
          <w:rFonts w:cs="Times New Roman"/>
          <w:b/>
          <w:sz w:val="24"/>
          <w:szCs w:val="24"/>
        </w:rPr>
        <w:t>18 billion VS 90,000</w:t>
      </w:r>
      <w:r w:rsidR="00F11830">
        <w:rPr>
          <w:rFonts w:cs="Times New Roman"/>
          <w:b/>
          <w:sz w:val="24"/>
          <w:szCs w:val="24"/>
        </w:rPr>
        <w:t>”</w:t>
      </w:r>
    </w:p>
    <w:p w14:paraId="6AC53646" w14:textId="7803127E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</w:t>
      </w:r>
      <w:r w:rsidR="008141CC">
        <w:rPr>
          <w:rFonts w:cs="Times New Roman" w:hint="eastAsia"/>
          <w:b/>
          <w:sz w:val="24"/>
          <w:szCs w:val="24"/>
        </w:rPr>
        <w:t>士師記</w:t>
      </w:r>
      <w:r w:rsidR="00826575">
        <w:rPr>
          <w:rFonts w:cs="Times New Roman" w:hint="eastAsia"/>
          <w:b/>
          <w:sz w:val="24"/>
          <w:szCs w:val="24"/>
        </w:rPr>
        <w:t>７</w:t>
      </w:r>
      <w:r w:rsidR="008141CC">
        <w:rPr>
          <w:rFonts w:cs="Times New Roman" w:hint="eastAsia"/>
          <w:b/>
          <w:sz w:val="24"/>
          <w:szCs w:val="24"/>
        </w:rPr>
        <w:t>：</w:t>
      </w:r>
      <w:r w:rsidR="00826575">
        <w:rPr>
          <w:rFonts w:cs="Times New Roman" w:hint="eastAsia"/>
          <w:b/>
          <w:sz w:val="24"/>
          <w:szCs w:val="24"/>
        </w:rPr>
        <w:t>１</w:t>
      </w:r>
      <w:r w:rsidR="00962653">
        <w:rPr>
          <w:rFonts w:cs="Times New Roman" w:hint="eastAsia"/>
          <w:b/>
          <w:sz w:val="24"/>
          <w:szCs w:val="24"/>
        </w:rPr>
        <w:t>～</w:t>
      </w:r>
      <w:r w:rsidR="00826575">
        <w:rPr>
          <w:rFonts w:cs="Times New Roman" w:hint="eastAsia"/>
          <w:b/>
          <w:sz w:val="24"/>
          <w:szCs w:val="24"/>
        </w:rPr>
        <w:t>２５</w:t>
      </w:r>
    </w:p>
    <w:p w14:paraId="0E63553E" w14:textId="77777777" w:rsidR="0040451D" w:rsidRPr="00CC7BF2" w:rsidRDefault="0040451D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</w:p>
    <w:p w14:paraId="32C487E7" w14:textId="77777777" w:rsidR="008B5E51" w:rsidRDefault="008B5E51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ギデオンのもっとも有名なお話</w:t>
      </w:r>
      <w:r w:rsidR="00BA65D7" w:rsidRPr="00BA65D7">
        <w:rPr>
          <w:rFonts w:cs="Times New Roman" w:hint="eastAsia"/>
          <w:sz w:val="24"/>
          <w:szCs w:val="24"/>
        </w:rPr>
        <w:t xml:space="preserve">　</w:t>
      </w:r>
    </w:p>
    <w:p w14:paraId="22B0028A" w14:textId="71BE7612" w:rsidR="00BA65D7" w:rsidRDefault="008B5E51" w:rsidP="008B5E51">
      <w:pPr>
        <w:pStyle w:val="a3"/>
        <w:ind w:leftChars="0" w:left="861"/>
        <w:rPr>
          <w:rFonts w:cs="Times New Roman"/>
          <w:sz w:val="24"/>
          <w:szCs w:val="24"/>
        </w:rPr>
      </w:pPr>
      <w:r w:rsidRPr="008B5E51">
        <w:rPr>
          <w:rFonts w:cs="Times New Roman"/>
          <w:sz w:val="24"/>
          <w:szCs w:val="24"/>
        </w:rPr>
        <w:t>The most famous story</w:t>
      </w:r>
      <w:r>
        <w:rPr>
          <w:rFonts w:cs="Times New Roman"/>
          <w:sz w:val="24"/>
          <w:szCs w:val="24"/>
        </w:rPr>
        <w:t xml:space="preserve"> in Gideon </w:t>
      </w:r>
    </w:p>
    <w:p w14:paraId="0779806E" w14:textId="77777777" w:rsidR="0063295F" w:rsidRDefault="0063295F" w:rsidP="0063295F">
      <w:pPr>
        <w:pStyle w:val="a3"/>
        <w:ind w:leftChars="0" w:left="861"/>
        <w:rPr>
          <w:rFonts w:cs="Times New Roman"/>
          <w:sz w:val="24"/>
          <w:szCs w:val="24"/>
        </w:rPr>
      </w:pPr>
    </w:p>
    <w:p w14:paraId="1761DBE6" w14:textId="77777777" w:rsidR="00826575" w:rsidRDefault="00826575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いなごの大群、</w:t>
      </w:r>
      <w:r w:rsidR="008B5E51">
        <w:rPr>
          <w:rFonts w:cs="Times New Roman" w:hint="eastAsia"/>
          <w:sz w:val="24"/>
          <w:szCs w:val="24"/>
        </w:rPr>
        <w:t>海辺の星のように</w:t>
      </w:r>
      <w:r w:rsidR="0063295F">
        <w:rPr>
          <w:rFonts w:cs="Times New Roman" w:hint="eastAsia"/>
          <w:sz w:val="24"/>
          <w:szCs w:val="24"/>
        </w:rPr>
        <w:t xml:space="preserve">　</w:t>
      </w:r>
    </w:p>
    <w:p w14:paraId="71979A1D" w14:textId="73C7257A" w:rsidR="0063295F" w:rsidRDefault="00826575" w:rsidP="0063295F">
      <w:pPr>
        <w:pStyle w:val="a3"/>
        <w:rPr>
          <w:rFonts w:cs="Times New Roman"/>
          <w:sz w:val="24"/>
          <w:szCs w:val="24"/>
        </w:rPr>
      </w:pPr>
      <w:r w:rsidRPr="00826575">
        <w:rPr>
          <w:rFonts w:cs="Times New Roman"/>
          <w:sz w:val="24"/>
          <w:szCs w:val="24"/>
        </w:rPr>
        <w:t>like locusts in abundance, and their camels were without number, as the sand</w:t>
      </w:r>
    </w:p>
    <w:p w14:paraId="39F5B0AF" w14:textId="77777777" w:rsidR="00826575" w:rsidRPr="00826575" w:rsidRDefault="00826575" w:rsidP="0063295F">
      <w:pPr>
        <w:pStyle w:val="a3"/>
        <w:rPr>
          <w:rFonts w:cs="Times New Roman"/>
          <w:sz w:val="24"/>
          <w:szCs w:val="24"/>
        </w:rPr>
      </w:pPr>
    </w:p>
    <w:p w14:paraId="06BDDCC6" w14:textId="6C7705E8" w:rsidR="00952DD7" w:rsidRDefault="00826575" w:rsidP="00704FC7">
      <w:pPr>
        <w:pStyle w:val="a3"/>
        <w:numPr>
          <w:ilvl w:val="0"/>
          <w:numId w:val="27"/>
        </w:numPr>
        <w:ind w:leftChars="0"/>
        <w:rPr>
          <w:rFonts w:cs="Times New Roman"/>
          <w:sz w:val="18"/>
          <w:szCs w:val="18"/>
        </w:rPr>
      </w:pPr>
      <w:r w:rsidRPr="00826575">
        <w:rPr>
          <w:rFonts w:cs="Times New Roman" w:hint="eastAsia"/>
          <w:sz w:val="24"/>
          <w:szCs w:val="24"/>
        </w:rPr>
        <w:t>敵</w:t>
      </w:r>
      <w:r w:rsidRPr="00826575">
        <w:rPr>
          <w:rFonts w:cs="Times New Roman" w:hint="eastAsia"/>
          <w:sz w:val="24"/>
          <w:szCs w:val="24"/>
        </w:rPr>
        <w:t>13</w:t>
      </w:r>
      <w:r w:rsidRPr="00826575">
        <w:rPr>
          <w:rFonts w:cs="Times New Roman" w:hint="eastAsia"/>
          <w:sz w:val="24"/>
          <w:szCs w:val="24"/>
        </w:rPr>
        <w:t>万</w:t>
      </w:r>
      <w:r w:rsidRPr="00826575">
        <w:rPr>
          <w:rFonts w:cs="Times New Roman" w:hint="eastAsia"/>
          <w:sz w:val="24"/>
          <w:szCs w:val="24"/>
        </w:rPr>
        <w:t>5</w:t>
      </w:r>
      <w:r w:rsidRPr="00826575">
        <w:rPr>
          <w:rFonts w:cs="Times New Roman" w:hint="eastAsia"/>
          <w:sz w:val="24"/>
          <w:szCs w:val="24"/>
        </w:rPr>
        <w:t>千人、</w:t>
      </w:r>
      <w:r w:rsidR="00962653" w:rsidRPr="00826575">
        <w:rPr>
          <w:rFonts w:cs="Times New Roman" w:hint="eastAsia"/>
          <w:sz w:val="24"/>
          <w:szCs w:val="24"/>
        </w:rPr>
        <w:t>ギデオン</w:t>
      </w:r>
      <w:r w:rsidRPr="00826575">
        <w:rPr>
          <w:rFonts w:cs="Times New Roman" w:hint="eastAsia"/>
          <w:sz w:val="24"/>
          <w:szCs w:val="24"/>
        </w:rPr>
        <w:t>軍</w:t>
      </w:r>
      <w:r w:rsidRPr="00826575">
        <w:rPr>
          <w:rFonts w:cs="Times New Roman" w:hint="eastAsia"/>
          <w:sz w:val="24"/>
          <w:szCs w:val="24"/>
        </w:rPr>
        <w:t>3</w:t>
      </w:r>
      <w:r w:rsidRPr="00826575">
        <w:rPr>
          <w:rFonts w:cs="Times New Roman" w:hint="eastAsia"/>
          <w:sz w:val="24"/>
          <w:szCs w:val="24"/>
        </w:rPr>
        <w:t>万</w:t>
      </w:r>
      <w:r w:rsidRPr="00826575">
        <w:rPr>
          <w:rFonts w:cs="Times New Roman" w:hint="eastAsia"/>
          <w:sz w:val="24"/>
          <w:szCs w:val="24"/>
        </w:rPr>
        <w:t>2</w:t>
      </w:r>
      <w:r w:rsidRPr="00826575">
        <w:rPr>
          <w:rFonts w:cs="Times New Roman" w:hint="eastAsia"/>
          <w:sz w:val="24"/>
          <w:szCs w:val="24"/>
        </w:rPr>
        <w:t>千人</w:t>
      </w:r>
      <w:r w:rsidR="00A317F2" w:rsidRPr="00826575">
        <w:rPr>
          <w:rFonts w:cs="Times New Roman"/>
          <w:sz w:val="24"/>
          <w:szCs w:val="24"/>
        </w:rPr>
        <w:t xml:space="preserve"> </w:t>
      </w:r>
      <w:r w:rsidR="003811F5" w:rsidRPr="00826575">
        <w:rPr>
          <w:rFonts w:cs="Times New Roman"/>
          <w:sz w:val="24"/>
          <w:szCs w:val="24"/>
        </w:rPr>
        <w:t xml:space="preserve"> </w:t>
      </w:r>
      <w:r w:rsidRPr="00826575">
        <w:rPr>
          <w:rFonts w:cs="Times New Roman" w:hint="eastAsia"/>
          <w:sz w:val="18"/>
          <w:szCs w:val="18"/>
        </w:rPr>
        <w:t>135,000</w:t>
      </w:r>
      <w:r w:rsidRPr="00826575">
        <w:rPr>
          <w:rFonts w:cs="Times New Roman" w:hint="eastAsia"/>
          <w:sz w:val="18"/>
          <w:szCs w:val="18"/>
        </w:rPr>
        <w:t xml:space="preserve">　ｖｓ　</w:t>
      </w:r>
      <w:r w:rsidRPr="00826575">
        <w:rPr>
          <w:rFonts w:cs="Times New Roman" w:hint="eastAsia"/>
          <w:sz w:val="18"/>
          <w:szCs w:val="18"/>
        </w:rPr>
        <w:t>32,000</w:t>
      </w:r>
    </w:p>
    <w:p w14:paraId="2D2A824E" w14:textId="7E0D4AF9" w:rsidR="00826575" w:rsidRDefault="00826575" w:rsidP="00826575">
      <w:pPr>
        <w:pStyle w:val="a3"/>
        <w:ind w:leftChars="0" w:left="861"/>
        <w:rPr>
          <w:rFonts w:cs="Times New Roman"/>
          <w:sz w:val="18"/>
          <w:szCs w:val="18"/>
        </w:rPr>
      </w:pPr>
      <w:r w:rsidRPr="00826575">
        <w:rPr>
          <w:rFonts w:cs="Times New Roman" w:hint="eastAsia"/>
          <w:sz w:val="18"/>
          <w:szCs w:val="18"/>
        </w:rPr>
        <w:t>18</w:t>
      </w:r>
      <w:r w:rsidRPr="00826575">
        <w:rPr>
          <w:rFonts w:cs="Times New Roman" w:hint="eastAsia"/>
          <w:sz w:val="18"/>
          <w:szCs w:val="18"/>
        </w:rPr>
        <w:t xml:space="preserve">２億２２５百万人　</w:t>
      </w:r>
      <w:r w:rsidRPr="00826575">
        <w:rPr>
          <w:rFonts w:cs="Times New Roman" w:hint="eastAsia"/>
          <w:sz w:val="18"/>
          <w:szCs w:val="18"/>
        </w:rPr>
        <w:t>vs  10</w:t>
      </w:r>
      <w:r w:rsidRPr="00826575">
        <w:rPr>
          <w:rFonts w:cs="Times New Roman" w:hint="eastAsia"/>
          <w:sz w:val="18"/>
          <w:szCs w:val="18"/>
        </w:rPr>
        <w:t>億２４００</w:t>
      </w:r>
      <w:r>
        <w:rPr>
          <w:rFonts w:cs="Times New Roman" w:hint="eastAsia"/>
          <w:sz w:val="18"/>
          <w:szCs w:val="18"/>
        </w:rPr>
        <w:t>万</w:t>
      </w:r>
      <w:r w:rsidRPr="00826575">
        <w:rPr>
          <w:rFonts w:cs="Times New Roman" w:hint="eastAsia"/>
          <w:sz w:val="18"/>
          <w:szCs w:val="18"/>
        </w:rPr>
        <w:t>人</w:t>
      </w:r>
      <w:r w:rsidR="00EF1FC3">
        <w:rPr>
          <w:rFonts w:cs="Times New Roman" w:hint="eastAsia"/>
          <w:sz w:val="18"/>
          <w:szCs w:val="18"/>
        </w:rPr>
        <w:t xml:space="preserve">　⇒　</w:t>
      </w:r>
      <w:r w:rsidRPr="00826575">
        <w:rPr>
          <w:rFonts w:cs="Times New Roman" w:hint="eastAsia"/>
          <w:sz w:val="18"/>
          <w:szCs w:val="18"/>
        </w:rPr>
        <w:t>約</w:t>
      </w:r>
      <w:r w:rsidRPr="00826575">
        <w:rPr>
          <w:rFonts w:cs="Times New Roman" w:hint="eastAsia"/>
          <w:sz w:val="18"/>
          <w:szCs w:val="18"/>
        </w:rPr>
        <w:t>18</w:t>
      </w:r>
      <w:r w:rsidRPr="00826575">
        <w:rPr>
          <w:rFonts w:cs="Times New Roman" w:hint="eastAsia"/>
          <w:sz w:val="18"/>
          <w:szCs w:val="18"/>
        </w:rPr>
        <w:t>分の一</w:t>
      </w:r>
      <w:r>
        <w:rPr>
          <w:rFonts w:cs="Times New Roman" w:hint="eastAsia"/>
          <w:sz w:val="18"/>
          <w:szCs w:val="18"/>
        </w:rPr>
        <w:t xml:space="preserve">　１／１８</w:t>
      </w:r>
    </w:p>
    <w:p w14:paraId="41CA0ADA" w14:textId="30296A18" w:rsidR="00826575" w:rsidRDefault="00826575" w:rsidP="00826575">
      <w:pPr>
        <w:pStyle w:val="a3"/>
        <w:ind w:leftChars="0" w:left="861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 xml:space="preserve">　　　　　　　　　　　　</w:t>
      </w:r>
      <w:r w:rsidR="00EF1FC3">
        <w:rPr>
          <w:rFonts w:cs="Times New Roman" w:hint="eastAsia"/>
          <w:sz w:val="18"/>
          <w:szCs w:val="18"/>
        </w:rPr>
        <w:t xml:space="preserve">３００人　</w:t>
      </w:r>
      <w:r>
        <w:rPr>
          <w:rFonts w:cs="Times New Roman" w:hint="eastAsia"/>
          <w:sz w:val="18"/>
          <w:szCs w:val="18"/>
        </w:rPr>
        <w:t>9</w:t>
      </w:r>
      <w:r>
        <w:rPr>
          <w:rFonts w:cs="Times New Roman" w:hint="eastAsia"/>
          <w:sz w:val="18"/>
          <w:szCs w:val="18"/>
        </w:rPr>
        <w:t xml:space="preserve">万人　</w:t>
      </w:r>
      <w:r w:rsidR="00EF1FC3">
        <w:rPr>
          <w:rFonts w:cs="Times New Roman" w:hint="eastAsia"/>
          <w:sz w:val="18"/>
          <w:szCs w:val="18"/>
        </w:rPr>
        <w:t xml:space="preserve">⇒　</w:t>
      </w:r>
      <w:r>
        <w:rPr>
          <w:rFonts w:cs="Times New Roman" w:hint="eastAsia"/>
          <w:sz w:val="18"/>
          <w:szCs w:val="18"/>
        </w:rPr>
        <w:t>２０万分の一</w:t>
      </w:r>
    </w:p>
    <w:p w14:paraId="19864157" w14:textId="77777777" w:rsidR="00EF1FC3" w:rsidRPr="00EF1FC3" w:rsidRDefault="00EF1FC3" w:rsidP="00826575">
      <w:pPr>
        <w:pStyle w:val="a3"/>
        <w:ind w:leftChars="0" w:left="861"/>
        <w:rPr>
          <w:rFonts w:cs="Times New Roman" w:hint="eastAsia"/>
          <w:sz w:val="18"/>
          <w:szCs w:val="18"/>
        </w:rPr>
      </w:pPr>
    </w:p>
    <w:p w14:paraId="316C180D" w14:textId="6BF23627" w:rsidR="0040451D" w:rsidRDefault="00420B3F" w:rsidP="0067682D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F1FC3">
        <w:rPr>
          <w:rFonts w:cs="Times New Roman" w:hint="eastAsia"/>
          <w:sz w:val="24"/>
          <w:szCs w:val="24"/>
        </w:rPr>
        <w:t>一般的な教え</w:t>
      </w:r>
      <w:r w:rsidR="00EF1FC3">
        <w:rPr>
          <w:rFonts w:cs="Times New Roman" w:hint="eastAsia"/>
          <w:sz w:val="24"/>
          <w:szCs w:val="24"/>
        </w:rPr>
        <w:t xml:space="preserve"> </w:t>
      </w:r>
      <w:r w:rsidR="00EF1FC3" w:rsidRPr="00EF1FC3">
        <w:rPr>
          <w:rFonts w:cs="Times New Roman"/>
          <w:sz w:val="24"/>
          <w:szCs w:val="24"/>
        </w:rPr>
        <w:t>General teaching</w:t>
      </w:r>
    </w:p>
    <w:p w14:paraId="49496377" w14:textId="7077ABC2" w:rsidR="00DD1ABF" w:rsidRPr="00EF1FC3" w:rsidRDefault="00DD1ABF" w:rsidP="00EF1FC3">
      <w:pPr>
        <w:pStyle w:val="a3"/>
        <w:ind w:leftChars="0" w:left="861"/>
        <w:rPr>
          <w:rFonts w:cs="Times New Roman" w:hint="eastAsia"/>
          <w:sz w:val="18"/>
          <w:szCs w:val="18"/>
        </w:rPr>
      </w:pPr>
    </w:p>
    <w:p w14:paraId="124995CD" w14:textId="77777777" w:rsidR="00BA65D7" w:rsidRPr="00DD1ABF" w:rsidRDefault="00BA65D7" w:rsidP="0040451D">
      <w:pPr>
        <w:pStyle w:val="a3"/>
        <w:ind w:leftChars="0" w:left="861"/>
        <w:rPr>
          <w:rFonts w:cs="Times New Roman"/>
          <w:sz w:val="18"/>
          <w:szCs w:val="18"/>
        </w:rPr>
      </w:pPr>
    </w:p>
    <w:p w14:paraId="6C4539A0" w14:textId="77777777" w:rsidR="00EF1FC3" w:rsidRDefault="00EF1FC3" w:rsidP="00752445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聖書全体から見る教え　</w:t>
      </w:r>
    </w:p>
    <w:p w14:paraId="387345DE" w14:textId="3CF3B3CB" w:rsidR="00420B3F" w:rsidRPr="00DD1ABF" w:rsidRDefault="00EF1FC3" w:rsidP="00EF1FC3">
      <w:pPr>
        <w:pStyle w:val="a3"/>
        <w:ind w:leftChars="0" w:left="861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t</w:t>
      </w:r>
      <w:r>
        <w:rPr>
          <w:rFonts w:cs="Times New Roman"/>
          <w:sz w:val="24"/>
          <w:szCs w:val="24"/>
        </w:rPr>
        <w:t xml:space="preserve">he teaching from the view of whole bible </w:t>
      </w:r>
    </w:p>
    <w:p w14:paraId="7B457121" w14:textId="0D4CAF5E" w:rsidR="00420B3F" w:rsidRPr="00420B3F" w:rsidRDefault="0063295F" w:rsidP="00420B3F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</w:p>
    <w:sectPr w:rsidR="00420B3F" w:rsidRPr="00420B3F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CEF77" w14:textId="77777777" w:rsidR="00BF1892" w:rsidRDefault="00BF1892" w:rsidP="007C57AA">
      <w:r>
        <w:separator/>
      </w:r>
    </w:p>
  </w:endnote>
  <w:endnote w:type="continuationSeparator" w:id="0">
    <w:p w14:paraId="7C4973CA" w14:textId="77777777" w:rsidR="00BF1892" w:rsidRDefault="00BF1892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40E99" w14:textId="77777777" w:rsidR="00BF1892" w:rsidRDefault="00BF1892" w:rsidP="007C57AA">
      <w:r>
        <w:separator/>
      </w:r>
    </w:p>
  </w:footnote>
  <w:footnote w:type="continuationSeparator" w:id="0">
    <w:p w14:paraId="57CD880A" w14:textId="77777777" w:rsidR="00BF1892" w:rsidRDefault="00BF1892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1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3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6"/>
  </w:num>
  <w:num w:numId="18">
    <w:abstractNumId w:val="2"/>
  </w:num>
  <w:num w:numId="19">
    <w:abstractNumId w:val="28"/>
  </w:num>
  <w:num w:numId="20">
    <w:abstractNumId w:val="20"/>
  </w:num>
  <w:num w:numId="21">
    <w:abstractNumId w:val="1"/>
  </w:num>
  <w:num w:numId="22">
    <w:abstractNumId w:val="26"/>
  </w:num>
  <w:num w:numId="23">
    <w:abstractNumId w:val="25"/>
  </w:num>
  <w:num w:numId="24">
    <w:abstractNumId w:val="4"/>
  </w:num>
  <w:num w:numId="25">
    <w:abstractNumId w:val="18"/>
  </w:num>
  <w:num w:numId="26">
    <w:abstractNumId w:val="11"/>
  </w:num>
  <w:num w:numId="27">
    <w:abstractNumId w:val="27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1CFD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1CC"/>
    <w:rsid w:val="0081490D"/>
    <w:rsid w:val="008153B8"/>
    <w:rsid w:val="00816675"/>
    <w:rsid w:val="00816CFF"/>
    <w:rsid w:val="0081798C"/>
    <w:rsid w:val="00822ADE"/>
    <w:rsid w:val="0082439D"/>
    <w:rsid w:val="00825581"/>
    <w:rsid w:val="00826575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5E51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1892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5B0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1FC3"/>
    <w:rsid w:val="00EF44E6"/>
    <w:rsid w:val="00EF63EA"/>
    <w:rsid w:val="00F05F1E"/>
    <w:rsid w:val="00F11406"/>
    <w:rsid w:val="00F11830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56F5"/>
    <w:rsid w:val="00F55B32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3</cp:revision>
  <cp:lastPrinted>2020-04-05T00:21:00Z</cp:lastPrinted>
  <dcterms:created xsi:type="dcterms:W3CDTF">2020-10-03T06:18:00Z</dcterms:created>
  <dcterms:modified xsi:type="dcterms:W3CDTF">2020-10-03T06:19:00Z</dcterms:modified>
</cp:coreProperties>
</file>